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hint="default"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 xml:space="preserve">PORTARIA Nº </w:t>
      </w:r>
      <w:r>
        <w:rPr>
          <w:rFonts w:hint="default" w:ascii="Arial" w:hAnsi="Arial" w:cs="Arial"/>
          <w:sz w:val="28"/>
          <w:szCs w:val="28"/>
          <w:lang w:val="pt-BR"/>
        </w:rPr>
        <w:t>49</w:t>
      </w:r>
      <w:r>
        <w:rPr>
          <w:rFonts w:ascii="Arial" w:hAnsi="Arial" w:cs="Arial"/>
          <w:sz w:val="28"/>
          <w:szCs w:val="28"/>
        </w:rPr>
        <w:t>/</w:t>
      </w:r>
      <w:r>
        <w:rPr>
          <w:rFonts w:hint="default" w:ascii="Arial" w:hAnsi="Arial" w:cs="Arial"/>
          <w:sz w:val="28"/>
          <w:szCs w:val="28"/>
          <w:lang w:val="pt-BR"/>
        </w:rPr>
        <w:t>2023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ind w:left="39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Prefeito do Município de Alagoinha, Estado de Pernambuco, no uso de suas atribuições legais, e considerando a aprovação em Concurso Público, Edital nº 01/2019, realizado em 25 de agosto de 2019, com vista ao ato de Homologação publicado no Diário Oficial do Estado de Pernambuco: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Art. 1º NOMEAR, para o Cargo de </w:t>
      </w:r>
      <w:r>
        <w:rPr>
          <w:rFonts w:hint="default" w:ascii="Arial" w:hAnsi="Arial" w:cs="Arial"/>
          <w:sz w:val="28"/>
          <w:szCs w:val="28"/>
          <w:lang w:val="pt-BR"/>
        </w:rPr>
        <w:t>Age</w:t>
      </w:r>
      <w:bookmarkStart w:id="0" w:name="_GoBack"/>
      <w:bookmarkEnd w:id="0"/>
      <w:r>
        <w:rPr>
          <w:rFonts w:hint="default" w:ascii="Arial" w:hAnsi="Arial" w:cs="Arial"/>
          <w:sz w:val="28"/>
          <w:szCs w:val="28"/>
          <w:lang w:val="pt-BR"/>
        </w:rPr>
        <w:t>nte de Combate de Endemias</w:t>
      </w:r>
      <w:r>
        <w:rPr>
          <w:rFonts w:ascii="Arial" w:hAnsi="Arial" w:cs="Arial"/>
          <w:sz w:val="28"/>
          <w:szCs w:val="28"/>
        </w:rPr>
        <w:t xml:space="preserve">, cumprindo </w:t>
      </w:r>
      <w:r>
        <w:rPr>
          <w:rFonts w:hint="default" w:ascii="Arial" w:hAnsi="Arial" w:cs="Arial"/>
          <w:sz w:val="28"/>
          <w:szCs w:val="28"/>
          <w:lang w:val="pt-BR"/>
        </w:rPr>
        <w:t>Decisão Judicial, proferida no Processo nº. 0000238-24.2022.8.17.2160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hint="default" w:ascii="Arial" w:hAnsi="Arial" w:cs="Arial"/>
          <w:sz w:val="28"/>
          <w:szCs w:val="28"/>
          <w:lang w:val="pt-BR"/>
        </w:rPr>
        <w:t>o</w:t>
      </w:r>
      <w:r>
        <w:rPr>
          <w:rFonts w:ascii="Arial" w:hAnsi="Arial" w:cs="Arial"/>
          <w:sz w:val="28"/>
          <w:szCs w:val="28"/>
        </w:rPr>
        <w:t xml:space="preserve"> candidato abaixo relacionado: </w:t>
      </w:r>
    </w:p>
    <w:p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default" w:ascii="Arial" w:hAnsi="Arial"/>
                <w:sz w:val="28"/>
                <w:szCs w:val="28"/>
                <w:lang w:val="en-US" w:eastAsia="zh-CN"/>
              </w:rPr>
              <w:t>435794</w:t>
            </w:r>
            <w:r>
              <w:rPr>
                <w:rFonts w:ascii="Arial" w:hAnsi="Arial" w:cs="Arial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372" w:type="dxa"/>
          </w:tcPr>
          <w:p>
            <w:pPr>
              <w:jc w:val="center"/>
              <w:rPr>
                <w:rFonts w:hint="default" w:ascii="Arial" w:hAnsi="Arial" w:cs="Arial"/>
                <w:sz w:val="28"/>
                <w:szCs w:val="28"/>
                <w:lang w:val="pt-BR"/>
              </w:rPr>
            </w:pPr>
            <w:r>
              <w:rPr>
                <w:rFonts w:hint="default" w:ascii="Arial" w:hAnsi="Arial"/>
                <w:sz w:val="28"/>
                <w:szCs w:val="28"/>
                <w:lang w:val="pt-BR"/>
              </w:rPr>
              <w:t>RAUL CAVALCANTE MOREIRA</w:t>
            </w:r>
          </w:p>
        </w:tc>
      </w:tr>
    </w:tbl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>
        <w:rPr>
          <w:rFonts w:hint="default" w:ascii="Arial" w:hAnsi="Arial" w:cs="Arial"/>
          <w:sz w:val="28"/>
          <w:szCs w:val="28"/>
          <w:lang w:val="pt-BR"/>
        </w:rPr>
        <w:t xml:space="preserve">26 </w:t>
      </w:r>
      <w:r>
        <w:rPr>
          <w:rFonts w:ascii="Arial" w:hAnsi="Arial" w:cs="Arial"/>
          <w:sz w:val="28"/>
          <w:szCs w:val="28"/>
        </w:rPr>
        <w:t xml:space="preserve">de </w:t>
      </w:r>
      <w:r>
        <w:rPr>
          <w:rFonts w:hint="default" w:ascii="Arial" w:hAnsi="Arial" w:cs="Arial"/>
          <w:sz w:val="28"/>
          <w:szCs w:val="28"/>
          <w:lang w:val="pt-BR"/>
        </w:rPr>
        <w:t>maio de 2023</w:t>
      </w:r>
      <w:r>
        <w:rPr>
          <w:rFonts w:ascii="Arial" w:hAnsi="Arial" w:cs="Arial"/>
          <w:sz w:val="28"/>
          <w:szCs w:val="28"/>
        </w:rPr>
        <w:t>.</w:t>
      </w: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>
      <w:headerReference r:id="rId3" w:type="default"/>
      <w:footerReference r:id="rId4" w:type="default"/>
      <w:pgSz w:w="11906" w:h="16838"/>
      <w:pgMar w:top="2875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44450</wp:posOffset>
          </wp:positionV>
          <wp:extent cx="5396230" cy="47625"/>
          <wp:effectExtent l="19050" t="0" r="0" b="0"/>
          <wp:wrapNone/>
          <wp:docPr id="8" name="Imagem 7" descr="Barra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Barra Inferio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098" cy="47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Praça Barão do Rio Branco, 153, Centro, Alagoinha-PE, CEP.: 55.260-000</w:t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Tel.: (87) 3839-1156 – CNPJ: 11.043.981/0001-70</w:t>
    </w:r>
  </w:p>
  <w:p>
    <w:pPr>
      <w:pStyle w:val="10"/>
      <w:jc w:val="center"/>
      <w:rPr>
        <w:sz w:val="18"/>
        <w:szCs w:val="18"/>
      </w:rPr>
    </w:pPr>
    <w:r>
      <w:rPr>
        <w:sz w:val="18"/>
        <w:szCs w:val="18"/>
      </w:rPr>
      <w:t>E-mail.: prefeituraalagoinhape@gmail.com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-1171575</wp:posOffset>
          </wp:positionH>
          <wp:positionV relativeFrom="paragraph">
            <wp:posOffset>-459105</wp:posOffset>
          </wp:positionV>
          <wp:extent cx="7247255" cy="17716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255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  <w:p>
    <w:pPr>
      <w:pStyle w:val="9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67368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619B"/>
    <w:rsid w:val="00B91ABA"/>
    <w:rsid w:val="00B94357"/>
    <w:rsid w:val="00B97542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46485"/>
    <w:rsid w:val="00F51461"/>
    <w:rsid w:val="00F57122"/>
    <w:rsid w:val="00F80EA9"/>
    <w:rsid w:val="00F8329A"/>
    <w:rsid w:val="00F871DF"/>
    <w:rsid w:val="00FB2EBC"/>
    <w:rsid w:val="2FC43FCA"/>
    <w:rsid w:val="65DD3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uiPriority w:val="0"/>
    <w:pPr>
      <w:spacing w:after="120"/>
    </w:pPr>
  </w:style>
  <w:style w:type="paragraph" w:styleId="7">
    <w:name w:val="Body Text Indent 2"/>
    <w:basedOn w:val="1"/>
    <w:link w:val="16"/>
    <w:uiPriority w:val="0"/>
    <w:pPr>
      <w:ind w:firstLine="360"/>
      <w:jc w:val="both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unhideWhenUsed/>
    <w:qFormat/>
    <w:uiPriority w:val="35"/>
    <w:pPr>
      <w:spacing w:after="200"/>
      <w:jc w:val="both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12">
    <w:name w:val="Balloon Text"/>
    <w:basedOn w:val="1"/>
    <w:link w:val="23"/>
    <w:uiPriority w:val="0"/>
    <w:rPr>
      <w:rFonts w:ascii="Tahoma" w:hAnsi="Tahoma" w:cs="Tahoma"/>
      <w:sz w:val="16"/>
      <w:szCs w:val="16"/>
    </w:rPr>
  </w:style>
  <w:style w:type="paragraph" w:styleId="13">
    <w:name w:val="Subtitle"/>
    <w:basedOn w:val="1"/>
    <w:link w:val="21"/>
    <w:qFormat/>
    <w:uiPriority w:val="0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paragraph" w:styleId="14">
    <w:name w:val="Body Text Indent"/>
    <w:basedOn w:val="1"/>
    <w:link w:val="18"/>
    <w:qFormat/>
    <w:uiPriority w:val="0"/>
    <w:pPr>
      <w:spacing w:after="120"/>
      <w:ind w:left="283"/>
    </w:pPr>
  </w:style>
  <w:style w:type="table" w:styleId="15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Recuo de corpo de texto 2 Char"/>
    <w:link w:val="7"/>
    <w:uiPriority w:val="0"/>
    <w:rPr>
      <w:sz w:val="24"/>
      <w:szCs w:val="24"/>
    </w:rPr>
  </w:style>
  <w:style w:type="character" w:customStyle="1" w:styleId="17">
    <w:name w:val="Corpo de texto Char"/>
    <w:link w:val="6"/>
    <w:qFormat/>
    <w:uiPriority w:val="0"/>
    <w:rPr>
      <w:sz w:val="24"/>
      <w:szCs w:val="24"/>
    </w:rPr>
  </w:style>
  <w:style w:type="character" w:customStyle="1" w:styleId="18">
    <w:name w:val="Recuo de corpo de texto Char"/>
    <w:link w:val="14"/>
    <w:uiPriority w:val="0"/>
    <w:rPr>
      <w:sz w:val="24"/>
      <w:szCs w:val="24"/>
    </w:rPr>
  </w:style>
  <w:style w:type="character" w:customStyle="1" w:styleId="19">
    <w:name w:val="Título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Título 2 Char"/>
    <w:link w:val="3"/>
    <w:qFormat/>
    <w:uiPriority w:val="0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Subtítulo Char"/>
    <w:link w:val="13"/>
    <w:uiPriority w:val="0"/>
    <w:rPr>
      <w:sz w:val="28"/>
    </w:rPr>
  </w:style>
  <w:style w:type="paragraph" w:styleId="22">
    <w:name w:val="List Paragraph"/>
    <w:basedOn w:val="1"/>
    <w:qFormat/>
    <w:uiPriority w:val="34"/>
    <w:pPr>
      <w:ind w:left="708"/>
    </w:pPr>
  </w:style>
  <w:style w:type="character" w:customStyle="1" w:styleId="23">
    <w:name w:val="Texto de balão Char"/>
    <w:link w:val="12"/>
    <w:qFormat/>
    <w:uiPriority w:val="0"/>
    <w:rPr>
      <w:rFonts w:ascii="Tahoma" w:hAnsi="Tahoma" w:cs="Tahoma"/>
      <w:sz w:val="16"/>
      <w:szCs w:val="16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899</Characters>
  <Lines>7</Lines>
  <Paragraphs>2</Paragraphs>
  <TotalTime>10</TotalTime>
  <ScaleCrop>false</ScaleCrop>
  <LinksUpToDate>false</LinksUpToDate>
  <CharactersWithSpaces>1063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2022-02-22T17:41:00Z</dcterms:created>
  <dc:creator>micro</dc:creator>
  <cp:lastModifiedBy>MICRO</cp:lastModifiedBy>
  <cp:lastPrinted>2023-05-26T14:22:07Z</cp:lastPrinted>
  <dcterms:modified xsi:type="dcterms:W3CDTF">2023-05-26T14:22:18Z</dcterms:modified>
  <dc:subject>NOMEIA JOSENILDO LUIZ</dc:subject>
  <dc:title>Timbre 2017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295C8663F4944685A3BC582CE8A2A943</vt:lpwstr>
  </property>
</Properties>
</file>